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71241" w14:textId="6C3492DF" w:rsidR="00057D61" w:rsidRDefault="00057D61" w:rsidP="00057D61">
      <w:pPr>
        <w:spacing w:line="360" w:lineRule="auto"/>
        <w:rPr>
          <w:b/>
          <w:sz w:val="36"/>
        </w:rPr>
      </w:pPr>
      <w:r>
        <w:rPr>
          <w:b/>
          <w:sz w:val="36"/>
        </w:rPr>
        <w:t>Informati</w:t>
      </w:r>
      <w:r w:rsidR="004F1A67">
        <w:rPr>
          <w:b/>
          <w:sz w:val="36"/>
        </w:rPr>
        <w:t>onen zur WM-Quali Teilnahme 2017</w:t>
      </w:r>
      <w:r>
        <w:rPr>
          <w:b/>
          <w:sz w:val="36"/>
        </w:rPr>
        <w:t xml:space="preserve"> </w:t>
      </w:r>
    </w:p>
    <w:p w14:paraId="0CA3FF83" w14:textId="77777777" w:rsidR="00057D61" w:rsidRDefault="00057D61" w:rsidP="00057D61">
      <w:pPr>
        <w:spacing w:line="360" w:lineRule="auto"/>
        <w:rPr>
          <w:sz w:val="24"/>
        </w:rPr>
      </w:pPr>
    </w:p>
    <w:p w14:paraId="0A8E0B67" w14:textId="0F21708B" w:rsidR="00057D61" w:rsidRDefault="004F1A67" w:rsidP="00057D61">
      <w:pPr>
        <w:spacing w:line="360" w:lineRule="auto"/>
        <w:rPr>
          <w:b/>
          <w:sz w:val="28"/>
        </w:rPr>
      </w:pPr>
      <w:r>
        <w:rPr>
          <w:b/>
          <w:sz w:val="28"/>
        </w:rPr>
        <w:t>WM-Qualibedingungen 2017</w:t>
      </w:r>
      <w:r w:rsidR="00057D61">
        <w:rPr>
          <w:b/>
          <w:sz w:val="28"/>
        </w:rPr>
        <w:t xml:space="preserve">: </w:t>
      </w:r>
    </w:p>
    <w:p w14:paraId="0658147C" w14:textId="77777777" w:rsidR="00057D61" w:rsidRDefault="00057D61" w:rsidP="00057D61">
      <w:pPr>
        <w:spacing w:line="360" w:lineRule="auto"/>
        <w:rPr>
          <w:sz w:val="24"/>
        </w:rPr>
      </w:pPr>
    </w:p>
    <w:p w14:paraId="7C169702" w14:textId="0A926950" w:rsidR="00057D61" w:rsidRDefault="004F1A67" w:rsidP="00057D61">
      <w:p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Stichtag 17.02.2017</w:t>
      </w:r>
      <w:r w:rsidR="00057D61">
        <w:rPr>
          <w:b/>
          <w:color w:val="FF0000"/>
          <w:sz w:val="28"/>
        </w:rPr>
        <w:t xml:space="preserve"> um 23.59 Uhr</w:t>
      </w:r>
    </w:p>
    <w:p w14:paraId="09AC3040" w14:textId="77777777" w:rsidR="00057D61" w:rsidRDefault="00057D61" w:rsidP="00057D61">
      <w:pPr>
        <w:spacing w:line="360" w:lineRule="auto"/>
        <w:rPr>
          <w:sz w:val="24"/>
        </w:rPr>
      </w:pPr>
    </w:p>
    <w:p w14:paraId="2DC3B8EE" w14:textId="77777777" w:rsidR="00057D61" w:rsidRDefault="00057D61" w:rsidP="00057D61">
      <w:pPr>
        <w:pStyle w:val="Listenabsatz"/>
        <w:numPr>
          <w:ilvl w:val="0"/>
          <w:numId w:val="1"/>
        </w:numPr>
        <w:spacing w:line="360" w:lineRule="auto"/>
      </w:pPr>
      <w:r>
        <w:t>Schriftliche Anmeldung beim CLA Sekretariat einreichen</w:t>
      </w:r>
    </w:p>
    <w:p w14:paraId="489A4659" w14:textId="77777777" w:rsidR="00057D61" w:rsidRDefault="00057D61" w:rsidP="00057D61">
      <w:pPr>
        <w:pStyle w:val="Listenabsatz"/>
        <w:numPr>
          <w:ilvl w:val="0"/>
          <w:numId w:val="1"/>
        </w:numPr>
        <w:spacing w:line="360" w:lineRule="auto"/>
      </w:pPr>
      <w:r>
        <w:t>Kopie des Stammbaums inclusiv LOL-Nummer an Nancy Schiltz schicken</w:t>
      </w:r>
    </w:p>
    <w:p w14:paraId="61898D89" w14:textId="77777777" w:rsidR="00057D61" w:rsidRDefault="00057D61" w:rsidP="00057D61">
      <w:pPr>
        <w:pStyle w:val="Listenabsatz"/>
        <w:spacing w:line="360" w:lineRule="auto"/>
      </w:pPr>
      <w:r>
        <w:t xml:space="preserve">16 Kuelscheier L-6211 Consdorf oder </w:t>
      </w:r>
      <w:hyperlink r:id="rId5" w:history="1">
        <w:r>
          <w:rPr>
            <w:rStyle w:val="Link"/>
          </w:rPr>
          <w:t>nancy@flying-hotdogs.com</w:t>
        </w:r>
      </w:hyperlink>
    </w:p>
    <w:p w14:paraId="7507AC5D" w14:textId="6539C4C4" w:rsidR="00057D61" w:rsidRDefault="00366869" w:rsidP="00057D61">
      <w:pPr>
        <w:pStyle w:val="Listenabsatz"/>
        <w:spacing w:line="360" w:lineRule="auto"/>
      </w:pPr>
      <w:r>
        <w:t>AUSNAHME: Alle die 2016</w:t>
      </w:r>
      <w:r w:rsidR="00057D61">
        <w:t xml:space="preserve"> an der WM-Quali teilgenommen haben, brauche</w:t>
      </w:r>
      <w:r w:rsidR="00D125A7">
        <w:t>n keinen Stammbaum einzureichen</w:t>
      </w:r>
    </w:p>
    <w:p w14:paraId="38262EE4" w14:textId="0CE51C37" w:rsidR="00205C49" w:rsidRDefault="00C416D3" w:rsidP="00057D61">
      <w:pPr>
        <w:pStyle w:val="Listenabsatz"/>
        <w:numPr>
          <w:ilvl w:val="0"/>
          <w:numId w:val="2"/>
        </w:numPr>
        <w:spacing w:line="360" w:lineRule="auto"/>
      </w:pPr>
      <w:r>
        <w:t>CLA-Beitrag von 45.-€ / Studenten</w:t>
      </w:r>
      <w:r w:rsidR="00013BC7">
        <w:t xml:space="preserve"> 20.-€, CLSCU-Beitrag von 10.-€ sowie</w:t>
      </w:r>
      <w:r>
        <w:t xml:space="preserve"> </w:t>
      </w:r>
      <w:r w:rsidR="00057D61">
        <w:t>Qua</w:t>
      </w:r>
      <w:r w:rsidR="000851A9">
        <w:t>li-Teilnahme Gebühr von 20.-€ mü</w:t>
      </w:r>
      <w:r w:rsidR="00057D61">
        <w:t>ss</w:t>
      </w:r>
      <w:r w:rsidR="000851A9">
        <w:t>en</w:t>
      </w:r>
      <w:r w:rsidR="00057D61">
        <w:t xml:space="preserve"> bis zum Stichtag auf dem CLA Konto eingegangen sein</w:t>
      </w:r>
    </w:p>
    <w:p w14:paraId="53862585" w14:textId="77777777" w:rsidR="00057D61" w:rsidRDefault="00057D61" w:rsidP="00057D61">
      <w:pPr>
        <w:pStyle w:val="Listenabsatz"/>
        <w:numPr>
          <w:ilvl w:val="0"/>
          <w:numId w:val="2"/>
        </w:numPr>
        <w:spacing w:line="360" w:lineRule="auto"/>
      </w:pPr>
      <w:r>
        <w:t>Startgeld der ersten Quali muss bis zum Stichtag beim organisierenden Verein eingegangen sein</w:t>
      </w:r>
    </w:p>
    <w:p w14:paraId="5C5A4092" w14:textId="1EB4097A" w:rsidR="00057D61" w:rsidRDefault="00057D61" w:rsidP="00057D61">
      <w:pPr>
        <w:pStyle w:val="Listenabsatz"/>
        <w:numPr>
          <w:ilvl w:val="0"/>
          <w:numId w:val="2"/>
        </w:numPr>
        <w:spacing w:line="360" w:lineRule="auto"/>
      </w:pPr>
      <w:r>
        <w:t>Alle Small und Medium Hunde die noch nicht an einer WM gestartet sind, werden mit d</w:t>
      </w:r>
      <w:r w:rsidR="00D125A7">
        <w:t>em gleichen Bügel wie an der WM</w:t>
      </w:r>
      <w:r>
        <w:t xml:space="preserve"> zur Kontrolle nachgemessen. </w:t>
      </w:r>
      <w:r w:rsidR="00ED4491">
        <w:t xml:space="preserve">Ausnahme: Small und Medium Hunde die 2016 an der WM-Quali teilgenommen haben. </w:t>
      </w:r>
      <w:r>
        <w:t>Ist ein Hundeführer hiermit nicht einverstanden, wird er nicht zur Quali zugelassen. Falls ein Hund zu groß eingemessen wird, wird ihm gestattet in der gemessenen Größenklass</w:t>
      </w:r>
      <w:r w:rsidR="00C416D3">
        <w:t>e an der Quali teilzunehmen. Datum der</w:t>
      </w:r>
      <w:r>
        <w:t xml:space="preserve"> Nachmessung der </w:t>
      </w:r>
      <w:r w:rsidR="00C416D3">
        <w:t>Hunde wird noch bekannt gegeben.</w:t>
      </w:r>
    </w:p>
    <w:p w14:paraId="0D6C1867" w14:textId="77777777" w:rsidR="00AA0575" w:rsidRPr="00AA0575" w:rsidRDefault="00AA0575" w:rsidP="00057D61">
      <w:pPr>
        <w:pStyle w:val="Listenabsatz"/>
        <w:numPr>
          <w:ilvl w:val="0"/>
          <w:numId w:val="2"/>
        </w:numPr>
        <w:spacing w:line="360" w:lineRule="auto"/>
        <w:rPr>
          <w:highlight w:val="yellow"/>
        </w:rPr>
      </w:pPr>
      <w:r w:rsidRPr="00AA0575">
        <w:rPr>
          <w:highlight w:val="yellow"/>
        </w:rPr>
        <w:t>Sollte ein Hund in eine andere Grössenklasse gemessen werden muss er zukünftig auch national in dieser Grössenklasse starten – auch wenn er sich von der Quali zurückziehen sollte.</w:t>
      </w:r>
    </w:p>
    <w:p w14:paraId="06F0E876" w14:textId="77777777" w:rsidR="00515674" w:rsidRDefault="00515674" w:rsidP="00515674">
      <w:pPr>
        <w:spacing w:line="360" w:lineRule="auto"/>
        <w:rPr>
          <w:b/>
          <w:color w:val="FF0000"/>
          <w:sz w:val="28"/>
        </w:rPr>
      </w:pPr>
    </w:p>
    <w:p w14:paraId="63129D74" w14:textId="4C2D1E17" w:rsidR="00515674" w:rsidRDefault="00515674" w:rsidP="00515674">
      <w:p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Es werden keine Ausnahmen gestattet falls der Stichtag für einen </w:t>
      </w:r>
      <w:r w:rsidR="00D125A7">
        <w:rPr>
          <w:b/>
          <w:color w:val="FF0000"/>
          <w:sz w:val="28"/>
        </w:rPr>
        <w:t>den oben genannten Punkt</w:t>
      </w:r>
      <w:r>
        <w:rPr>
          <w:b/>
          <w:color w:val="FF0000"/>
          <w:sz w:val="28"/>
        </w:rPr>
        <w:t xml:space="preserve"> nicht eingehalten wurde!</w:t>
      </w:r>
    </w:p>
    <w:p w14:paraId="480A1513" w14:textId="20087B41" w:rsidR="00057D61" w:rsidRDefault="00013BC7" w:rsidP="00057D61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WM-Informationen 2017</w:t>
      </w:r>
      <w:r w:rsidR="00057D61">
        <w:rPr>
          <w:b/>
          <w:sz w:val="28"/>
        </w:rPr>
        <w:t>:</w:t>
      </w:r>
    </w:p>
    <w:p w14:paraId="0193B55E" w14:textId="77777777" w:rsidR="00FA0EE1" w:rsidRDefault="00FA0EE1" w:rsidP="00057D61">
      <w:pPr>
        <w:spacing w:line="360" w:lineRule="auto"/>
      </w:pPr>
    </w:p>
    <w:p w14:paraId="43979F0E" w14:textId="35A30768" w:rsidR="00FA0EE1" w:rsidRDefault="00FA0EE1" w:rsidP="00057D61">
      <w:pPr>
        <w:spacing w:line="360" w:lineRule="auto"/>
      </w:pPr>
      <w:r>
        <w:t>Die WM-Mannschaft wird dieses Jahr integral mit einem Reisebus anreisen.</w:t>
      </w:r>
    </w:p>
    <w:p w14:paraId="13D6B18B" w14:textId="2EC757AA" w:rsidR="00FA0EE1" w:rsidRDefault="00FA0EE1" w:rsidP="00057D61">
      <w:pPr>
        <w:spacing w:line="360" w:lineRule="auto"/>
      </w:pPr>
      <w:r>
        <w:t>Falls ein Teilnehmer aus persönlichen Gründen nicht mit Bus anreisen will, muss er für seine Sitzplatzunkosten und die seines Hundes aufkommen</w:t>
      </w:r>
      <w:r w:rsidR="00C420E2">
        <w:t xml:space="preserve"> (204.-€)</w:t>
      </w:r>
      <w:bookmarkStart w:id="0" w:name="_GoBack"/>
      <w:bookmarkEnd w:id="0"/>
      <w:r>
        <w:t>. Es wird kein km-Geld erstattet.</w:t>
      </w:r>
    </w:p>
    <w:p w14:paraId="45D75491" w14:textId="37513797" w:rsidR="00057D61" w:rsidRDefault="008A2080" w:rsidP="00057D61">
      <w:pPr>
        <w:spacing w:line="360" w:lineRule="auto"/>
      </w:pPr>
      <w:r>
        <w:t>Fahrt</w:t>
      </w:r>
      <w:r w:rsidR="00057D61">
        <w:t xml:space="preserve"> nach </w:t>
      </w:r>
      <w:r w:rsidR="00FA0EE1">
        <w:t xml:space="preserve">Liberec </w:t>
      </w:r>
      <w:r w:rsidR="00F020E9">
        <w:t>820km</w:t>
      </w:r>
    </w:p>
    <w:p w14:paraId="0456A5A3" w14:textId="1076AB10" w:rsidR="00E816B3" w:rsidRDefault="00C763B5" w:rsidP="00057D61">
      <w:pPr>
        <w:spacing w:line="360" w:lineRule="auto"/>
      </w:pPr>
      <w:r>
        <w:t xml:space="preserve">Preis / Person </w:t>
      </w:r>
      <w:r w:rsidR="00C420E2">
        <w:t xml:space="preserve">68.-€ </w:t>
      </w:r>
      <w:r>
        <w:t>im Bus</w:t>
      </w:r>
      <w:r w:rsidR="00C420E2">
        <w:t xml:space="preserve"> bei</w:t>
      </w:r>
      <w:r>
        <w:t xml:space="preserve"> 65 Sitzplätze</w:t>
      </w:r>
      <w:r w:rsidR="00C420E2">
        <w:t>n</w:t>
      </w:r>
    </w:p>
    <w:p w14:paraId="33F1F6A5" w14:textId="785AB54D" w:rsidR="00F86533" w:rsidRDefault="003B4FC8" w:rsidP="00057D61">
      <w:pPr>
        <w:spacing w:line="360" w:lineRule="auto"/>
      </w:pPr>
      <w:r>
        <w:t xml:space="preserve">Wir übernachten im </w:t>
      </w:r>
      <w:r w:rsidR="00E520BA">
        <w:t>Pytloun Grand Hotel Imperial ****</w:t>
      </w:r>
      <w:r>
        <w:t xml:space="preserve"> </w:t>
      </w:r>
      <w:r w:rsidRPr="003B4FC8">
        <w:t>http://www.imperialliberec.cz</w:t>
      </w:r>
      <w:r>
        <w:t xml:space="preserve"> </w:t>
      </w:r>
    </w:p>
    <w:p w14:paraId="24F69C92" w14:textId="2C983498" w:rsidR="00085BC0" w:rsidRDefault="00085BC0" w:rsidP="00057D61">
      <w:pPr>
        <w:spacing w:line="360" w:lineRule="auto"/>
      </w:pPr>
      <w:r>
        <w:t xml:space="preserve">Preis für ein Doppelzimmer inclusiv Frühstück </w:t>
      </w:r>
      <w:r w:rsidR="00812F52">
        <w:t>12.840.-CZK / 5 Nächte</w:t>
      </w:r>
      <w:r w:rsidR="00732B9E">
        <w:t xml:space="preserve"> (+/- 475.-€ hängt vom Kurs ab)</w:t>
      </w:r>
    </w:p>
    <w:p w14:paraId="648FE929" w14:textId="66267672" w:rsidR="00F86533" w:rsidRDefault="00732B9E" w:rsidP="00057D61">
      <w:pPr>
        <w:spacing w:line="360" w:lineRule="auto"/>
      </w:pPr>
      <w:r>
        <w:t>Das Hotel befindet sich 2km von der Halle entfernt.</w:t>
      </w:r>
    </w:p>
    <w:p w14:paraId="41CE7E89" w14:textId="77777777" w:rsidR="008A2080" w:rsidRDefault="008A2080" w:rsidP="00057D61">
      <w:pPr>
        <w:spacing w:line="360" w:lineRule="auto"/>
      </w:pPr>
    </w:p>
    <w:p w14:paraId="66E9FDA2" w14:textId="77777777" w:rsidR="00AB108B" w:rsidRDefault="008A2080" w:rsidP="00057D61">
      <w:pPr>
        <w:spacing w:line="360" w:lineRule="auto"/>
      </w:pPr>
      <w:r>
        <w:t xml:space="preserve">Fans können sich der WM-Mannschaft anschließen (Busreise &amp; Hotelübernachtung). </w:t>
      </w:r>
    </w:p>
    <w:p w14:paraId="29D93014" w14:textId="39B40C50" w:rsidR="008A2080" w:rsidRDefault="008A2080" w:rsidP="00057D61">
      <w:pPr>
        <w:spacing w:line="360" w:lineRule="auto"/>
      </w:pPr>
      <w:r>
        <w:t>Diesbezüglich bitte schnellstens bei Nancy Schiltz melden. Stichdatum 5.WM-Quali</w:t>
      </w:r>
      <w:r w:rsidR="00D31802">
        <w:t>.</w:t>
      </w:r>
    </w:p>
    <w:p w14:paraId="2584973E" w14:textId="77777777" w:rsidR="00057D61" w:rsidRDefault="00057D61" w:rsidP="00057D61">
      <w:pPr>
        <w:spacing w:line="360" w:lineRule="auto"/>
      </w:pPr>
    </w:p>
    <w:p w14:paraId="6AAAF013" w14:textId="77777777" w:rsidR="00057D61" w:rsidRDefault="00057D61" w:rsidP="00057D61">
      <w:pPr>
        <w:spacing w:line="360" w:lineRule="auto"/>
      </w:pPr>
      <w:r>
        <w:t xml:space="preserve">Der CLA-Vorstand hat ein WM Budget von 10.000.-€ festgesetzt. </w:t>
      </w:r>
    </w:p>
    <w:p w14:paraId="3AC8FED7" w14:textId="77777777" w:rsidR="00057D61" w:rsidRDefault="00057D61" w:rsidP="00057D61">
      <w:pPr>
        <w:spacing w:line="360" w:lineRule="auto"/>
      </w:pPr>
    </w:p>
    <w:p w14:paraId="0CA1955A" w14:textId="3A6C6D99" w:rsidR="00057D61" w:rsidRPr="008A2080" w:rsidRDefault="008A2080" w:rsidP="00057D61">
      <w:pPr>
        <w:spacing w:line="360" w:lineRule="auto"/>
        <w:rPr>
          <w:b/>
          <w:sz w:val="28"/>
        </w:rPr>
      </w:pPr>
      <w:r w:rsidRPr="008A2080">
        <w:rPr>
          <w:b/>
          <w:sz w:val="28"/>
        </w:rPr>
        <w:t>Anmerkung:</w:t>
      </w:r>
    </w:p>
    <w:p w14:paraId="2D6FF08F" w14:textId="5A95AB27" w:rsidR="008A2080" w:rsidRPr="008A2080" w:rsidRDefault="008A2080" w:rsidP="00057D61">
      <w:pPr>
        <w:spacing w:line="360" w:lineRule="auto"/>
        <w:rPr>
          <w:sz w:val="24"/>
          <w:szCs w:val="24"/>
          <w:highlight w:val="yellow"/>
        </w:rPr>
      </w:pPr>
      <w:r w:rsidRPr="008A2080">
        <w:rPr>
          <w:sz w:val="24"/>
          <w:szCs w:val="24"/>
          <w:highlight w:val="yellow"/>
        </w:rPr>
        <w:t xml:space="preserve">Die CLA Mitglieder die sich für die diesjährige WM-Quali anmelden, sollen im Vorfeld sicher </w:t>
      </w:r>
      <w:r w:rsidR="00AB108B" w:rsidRPr="008A2080">
        <w:rPr>
          <w:sz w:val="24"/>
          <w:szCs w:val="24"/>
          <w:highlight w:val="yellow"/>
        </w:rPr>
        <w:t>sein,</w:t>
      </w:r>
      <w:r w:rsidRPr="008A2080">
        <w:rPr>
          <w:sz w:val="24"/>
          <w:szCs w:val="24"/>
          <w:highlight w:val="yellow"/>
        </w:rPr>
        <w:t xml:space="preserve"> dass sie vom 04.-09.10.2015 von ihrem Arbeitgeber freigestellt werden.</w:t>
      </w:r>
    </w:p>
    <w:p w14:paraId="031A50CF" w14:textId="1B0D3F96" w:rsidR="008A2080" w:rsidRPr="008A2080" w:rsidRDefault="008A2080" w:rsidP="00057D61">
      <w:pPr>
        <w:spacing w:line="360" w:lineRule="auto"/>
        <w:rPr>
          <w:sz w:val="24"/>
          <w:szCs w:val="24"/>
          <w:highlight w:val="yellow"/>
        </w:rPr>
      </w:pPr>
      <w:r w:rsidRPr="008A2080">
        <w:rPr>
          <w:sz w:val="24"/>
          <w:szCs w:val="24"/>
          <w:highlight w:val="yellow"/>
        </w:rPr>
        <w:t>Sollte dies im Nachhinein nicht der Fall sein, behält sich der CLA-Vorstand vor, das respektive Mitglied evt. für die WM-Qualifikation 2018 zu sperren!</w:t>
      </w:r>
    </w:p>
    <w:p w14:paraId="2DEB5931" w14:textId="77777777" w:rsidR="00057D61" w:rsidRDefault="00057D61" w:rsidP="00057D61"/>
    <w:p w14:paraId="38C968D2" w14:textId="77777777" w:rsidR="00515082" w:rsidRDefault="00515082" w:rsidP="00057D61"/>
    <w:sectPr w:rsidR="00515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3711"/>
    <w:multiLevelType w:val="hybridMultilevel"/>
    <w:tmpl w:val="8C729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4B93"/>
    <w:multiLevelType w:val="hybridMultilevel"/>
    <w:tmpl w:val="88ACCB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94A24"/>
    <w:multiLevelType w:val="hybridMultilevel"/>
    <w:tmpl w:val="1708E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77524"/>
    <w:multiLevelType w:val="singleLevel"/>
    <w:tmpl w:val="B260A2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51915D83"/>
    <w:multiLevelType w:val="multilevel"/>
    <w:tmpl w:val="0F7AF96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4500"/>
        </w:tabs>
        <w:ind w:left="450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4D2469D"/>
    <w:multiLevelType w:val="singleLevel"/>
    <w:tmpl w:val="040C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61"/>
    <w:rsid w:val="00013BC7"/>
    <w:rsid w:val="00057D61"/>
    <w:rsid w:val="000851A9"/>
    <w:rsid w:val="00085BC0"/>
    <w:rsid w:val="001C0A31"/>
    <w:rsid w:val="00205C49"/>
    <w:rsid w:val="00320C08"/>
    <w:rsid w:val="00366869"/>
    <w:rsid w:val="003B4FC8"/>
    <w:rsid w:val="004F1A67"/>
    <w:rsid w:val="00515082"/>
    <w:rsid w:val="00515674"/>
    <w:rsid w:val="00732B9E"/>
    <w:rsid w:val="00812F52"/>
    <w:rsid w:val="00866DC3"/>
    <w:rsid w:val="008A2080"/>
    <w:rsid w:val="00A74D06"/>
    <w:rsid w:val="00AA0575"/>
    <w:rsid w:val="00AB108B"/>
    <w:rsid w:val="00B60E11"/>
    <w:rsid w:val="00C416D3"/>
    <w:rsid w:val="00C420E2"/>
    <w:rsid w:val="00C763B5"/>
    <w:rsid w:val="00CB55AA"/>
    <w:rsid w:val="00D125A7"/>
    <w:rsid w:val="00D31802"/>
    <w:rsid w:val="00DD10C9"/>
    <w:rsid w:val="00E520BA"/>
    <w:rsid w:val="00E816B3"/>
    <w:rsid w:val="00ED4491"/>
    <w:rsid w:val="00F020E9"/>
    <w:rsid w:val="00F841C9"/>
    <w:rsid w:val="00F86533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B727"/>
  <w15:docId w15:val="{66C8D0DE-1F6C-412B-BDFD-077DD648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15674"/>
    <w:pPr>
      <w:keepNext/>
      <w:numPr>
        <w:numId w:val="3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0"/>
      <w:lang w:val="en-US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15674"/>
    <w:pPr>
      <w:keepNext/>
      <w:numPr>
        <w:ilvl w:val="1"/>
        <w:numId w:val="3"/>
      </w:numPr>
      <w:spacing w:before="240" w:after="60" w:line="200" w:lineRule="atLeast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de-DE"/>
    </w:rPr>
  </w:style>
  <w:style w:type="paragraph" w:styleId="berschrift3">
    <w:name w:val="heading 3"/>
    <w:link w:val="berschrift3Zchn"/>
    <w:semiHidden/>
    <w:unhideWhenUsed/>
    <w:qFormat/>
    <w:rsid w:val="00515674"/>
    <w:pPr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15674"/>
    <w:pPr>
      <w:keepNext/>
      <w:numPr>
        <w:ilvl w:val="3"/>
        <w:numId w:val="3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15674"/>
    <w:pPr>
      <w:numPr>
        <w:ilvl w:val="4"/>
        <w:numId w:val="3"/>
      </w:numPr>
      <w:spacing w:before="240" w:after="60" w:line="200" w:lineRule="atLeast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  <w:lang w:val="en-US"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15674"/>
    <w:pPr>
      <w:keepNext/>
      <w:numPr>
        <w:ilvl w:val="5"/>
        <w:numId w:val="3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15674"/>
    <w:pPr>
      <w:numPr>
        <w:ilvl w:val="6"/>
        <w:numId w:val="3"/>
      </w:numPr>
      <w:spacing w:before="240" w:after="60" w:line="200" w:lineRule="atLeast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15674"/>
    <w:pPr>
      <w:keepNext/>
      <w:numPr>
        <w:ilvl w:val="7"/>
        <w:numId w:val="3"/>
      </w:num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15674"/>
    <w:pPr>
      <w:keepNext/>
      <w:numPr>
        <w:ilvl w:val="8"/>
        <w:numId w:val="3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outlineLvl w:val="8"/>
    </w:pPr>
    <w:rPr>
      <w:rFonts w:ascii="Times New Roman" w:eastAsia="Times New Roman" w:hAnsi="Times New Roman" w:cs="Times New Roman"/>
      <w:i/>
      <w:color w:val="FF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7D6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7D6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krper3">
    <w:name w:val="Body Text 3"/>
    <w:basedOn w:val="Standard"/>
    <w:link w:val="Textkrper3Zchn"/>
    <w:semiHidden/>
    <w:unhideWhenUsed/>
    <w:rsid w:val="0051567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100" w:line="200" w:lineRule="atLeast"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en-US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515674"/>
    <w:rPr>
      <w:rFonts w:ascii="Times New Roman" w:eastAsia="Times New Roman" w:hAnsi="Times New Roman" w:cs="Times New Roman"/>
      <w:b/>
      <w:i/>
      <w:color w:val="000000"/>
      <w:sz w:val="28"/>
      <w:szCs w:val="20"/>
      <w:lang w:val="en-US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156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15674"/>
  </w:style>
  <w:style w:type="character" w:customStyle="1" w:styleId="berschrift1Zchn">
    <w:name w:val="Überschrift 1 Zchn"/>
    <w:basedOn w:val="Absatz-Standardschriftart"/>
    <w:link w:val="berschrift1"/>
    <w:rsid w:val="00515674"/>
    <w:rPr>
      <w:rFonts w:ascii="Times New Roman" w:eastAsia="Times New Roman" w:hAnsi="Times New Roman" w:cs="Times New Roman"/>
      <w:b/>
      <w:i/>
      <w:color w:val="000000"/>
      <w:sz w:val="24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15674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515674"/>
    <w:rPr>
      <w:rFonts w:ascii="Times New Roman" w:eastAsia="Times New Roman" w:hAnsi="Times New Roman" w:cs="Times New Roman"/>
      <w:b/>
      <w:color w:val="000000"/>
      <w:sz w:val="24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515674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15674"/>
    <w:rPr>
      <w:rFonts w:ascii="Arial" w:eastAsia="Times New Roman" w:hAnsi="Arial" w:cs="Times New Roman"/>
      <w:b/>
      <w:bCs/>
      <w:i/>
      <w:iCs/>
      <w:color w:val="000000"/>
      <w:sz w:val="26"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515674"/>
    <w:rPr>
      <w:rFonts w:ascii="Times New Roman" w:eastAsia="Times New Roman" w:hAnsi="Times New Roman" w:cs="Times New Roman"/>
      <w:b/>
      <w:bCs/>
      <w:color w:val="000000"/>
      <w:sz w:val="28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515674"/>
    <w:rPr>
      <w:rFonts w:ascii="Times New Roman" w:eastAsia="Times New Roman" w:hAnsi="Times New Roman" w:cs="Times New Roman"/>
      <w:color w:val="000000"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15674"/>
    <w:rPr>
      <w:rFonts w:ascii="Times New Roman" w:eastAsia="Times New Roman" w:hAnsi="Times New Roman" w:cs="Times New Roman"/>
      <w:b/>
      <w:color w:val="000000"/>
      <w:sz w:val="28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515674"/>
    <w:rPr>
      <w:rFonts w:ascii="Times New Roman" w:eastAsia="Times New Roman" w:hAnsi="Times New Roman" w:cs="Times New Roman"/>
      <w:i/>
      <w:color w:val="FF0000"/>
      <w:sz w:val="24"/>
      <w:szCs w:val="20"/>
      <w:lang w:eastAsia="de-DE"/>
    </w:rPr>
  </w:style>
  <w:style w:type="paragraph" w:styleId="Fuzeile">
    <w:name w:val="footer"/>
    <w:link w:val="FuzeileZchn"/>
    <w:semiHidden/>
    <w:unhideWhenUsed/>
    <w:rsid w:val="005156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515674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cy@flying-hotdog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Schank</dc:creator>
  <cp:lastModifiedBy>Roland Schiltz</cp:lastModifiedBy>
  <cp:revision>10</cp:revision>
  <dcterms:created xsi:type="dcterms:W3CDTF">2017-01-10T14:31:00Z</dcterms:created>
  <dcterms:modified xsi:type="dcterms:W3CDTF">2017-01-11T14:26:00Z</dcterms:modified>
</cp:coreProperties>
</file>